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F5" w:rsidRPr="005258F5" w:rsidRDefault="005258F5" w:rsidP="005258F5">
      <w:pPr>
        <w:spacing w:after="0" w:line="240" w:lineRule="auto"/>
        <w:jc w:val="center"/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</w:rPr>
      </w:pP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ارض الجزائر يا أمنا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 xml:space="preserve">ارض الجزائر يا أمنا***علوك للمجد كل </w:t>
      </w:r>
      <w:proofErr w:type="spellStart"/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المنى</w:t>
      </w:r>
      <w:proofErr w:type="spellEnd"/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فحبك يلهج في دمنا***أحق بأرواحنا أمنا</w:t>
      </w:r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نعاهد على دفع كل بلا***عن الأم بالمهج الغالية</w:t>
      </w:r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حياة الشعوب بشبانها***ونحن إلى الشعب شبانه</w:t>
      </w:r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لنا همة سوف نعلو بها***إلى أن يعم الورى شانه</w:t>
      </w:r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و يبلغ العلا من أراد العلا***كذا قضت الهمة العالية</w:t>
      </w:r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 xml:space="preserve">فعقبة في مجدكم ضارب***مثال الوفا و </w:t>
      </w:r>
      <w:proofErr w:type="spellStart"/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الفدا</w:t>
      </w:r>
      <w:proofErr w:type="spellEnd"/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 xml:space="preserve"> و </w:t>
      </w:r>
      <w:proofErr w:type="spellStart"/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الإبا</w:t>
      </w:r>
      <w:proofErr w:type="spellEnd"/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وطارقنا للعلا واثب***بأجدادنا أسد اغلبا</w:t>
      </w:r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وفي عرقنا دم أجدادنا**</w:t>
      </w:r>
      <w:bookmarkStart w:id="0" w:name="_GoBack"/>
      <w:bookmarkEnd w:id="0"/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*يهيب بنا للعلا السامية</w:t>
      </w:r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هم زينوا الذكر بالشرف***وزانوا جبينهم بالذهب</w:t>
      </w:r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ونحن نشيد ولا نكتفي***بكان جدودي و كان أبى</w:t>
      </w:r>
      <w:r w:rsidRPr="005258F5">
        <w:rPr>
          <w:rFonts w:ascii="dr" w:eastAsia="Times New Roman" w:hAnsi="dr" w:cs="Times New Roman"/>
          <w:b/>
          <w:bCs/>
          <w:sz w:val="28"/>
          <w:szCs w:val="32"/>
          <w:shd w:val="clear" w:color="auto" w:fill="FFFFFF"/>
          <w:rtl/>
        </w:rPr>
        <w:t> </w:t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</w:rPr>
        <w:br/>
      </w:r>
      <w:r w:rsidRPr="005258F5">
        <w:rPr>
          <w:rFonts w:ascii="dr" w:eastAsia="Times New Roman" w:hAnsi="dr" w:cs="Times New Roman"/>
          <w:b/>
          <w:bCs/>
          <w:sz w:val="40"/>
          <w:szCs w:val="44"/>
          <w:shd w:val="clear" w:color="auto" w:fill="FFFFFF"/>
          <w:rtl/>
        </w:rPr>
        <w:t>لنا همة سوف نعلوا بها***كذا تكن الهمة العالية</w:t>
      </w:r>
    </w:p>
    <w:p w:rsidR="00C25350" w:rsidRPr="005258F5" w:rsidRDefault="00C25350" w:rsidP="005258F5">
      <w:pPr>
        <w:rPr>
          <w:rFonts w:hint="cs"/>
          <w:lang w:bidi="ar-DZ"/>
        </w:rPr>
      </w:pPr>
    </w:p>
    <w:sectPr w:rsidR="00C25350" w:rsidRPr="005258F5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1D"/>
    <w:rsid w:val="005258F5"/>
    <w:rsid w:val="00570E40"/>
    <w:rsid w:val="00A3331D"/>
    <w:rsid w:val="00C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44539D-ABDC-43DE-98D2-E3A5AF1A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2018-10-24T19:08:00Z</dcterms:created>
  <dcterms:modified xsi:type="dcterms:W3CDTF">2018-10-24T19:09:00Z</dcterms:modified>
</cp:coreProperties>
</file>